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92825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СОВЕТ ДЕПУТАТОВ</w:t>
      </w:r>
    </w:p>
    <w:p w14:paraId="1ED968B3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КОММУНАРОВСКОГО СЕЛЬСКОГО ПОСЕЛЕНИЯ </w:t>
      </w:r>
    </w:p>
    <w:p w14:paraId="0E0A76B7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ЛЕНИНСКОГО МУНИЦИПАЛЬНОГО РАЙОНА</w:t>
      </w:r>
    </w:p>
    <w:p w14:paraId="4B3F5970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ВОЛГОГРАДСКОЙ ОБЛАСТИ</w:t>
      </w:r>
    </w:p>
    <w:p w14:paraId="2231C12D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</w:t>
      </w:r>
    </w:p>
    <w:p w14:paraId="4167D5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Е Ш Е Н И Е</w:t>
      </w:r>
    </w:p>
    <w:p w14:paraId="20B5D33A">
      <w:pPr>
        <w:jc w:val="center"/>
        <w:rPr>
          <w:b/>
          <w:sz w:val="24"/>
          <w:szCs w:val="24"/>
        </w:rPr>
      </w:pPr>
    </w:p>
    <w:p w14:paraId="6C21FCED">
      <w:pPr>
        <w:rPr>
          <w:sz w:val="24"/>
          <w:szCs w:val="24"/>
        </w:rPr>
      </w:pPr>
      <w:r>
        <w:rPr>
          <w:sz w:val="24"/>
          <w:szCs w:val="24"/>
        </w:rPr>
        <w:t xml:space="preserve">       от </w:t>
      </w:r>
      <w:r>
        <w:rPr>
          <w:rFonts w:hint="default"/>
          <w:sz w:val="24"/>
          <w:szCs w:val="24"/>
          <w:lang w:val="ru-RU"/>
        </w:rPr>
        <w:t xml:space="preserve">21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апрел</w:t>
      </w:r>
      <w:r>
        <w:rPr>
          <w:sz w:val="24"/>
          <w:szCs w:val="24"/>
        </w:rPr>
        <w:t>я  202</w:t>
      </w:r>
      <w:r>
        <w:rPr>
          <w:rFonts w:hint="default"/>
          <w:sz w:val="24"/>
          <w:szCs w:val="24"/>
          <w:lang w:val="ru-RU"/>
        </w:rPr>
        <w:t>6</w:t>
      </w:r>
      <w:r>
        <w:rPr>
          <w:sz w:val="24"/>
          <w:szCs w:val="24"/>
        </w:rPr>
        <w:t xml:space="preserve"> г  № 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>/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 xml:space="preserve"> </w:t>
      </w:r>
    </w:p>
    <w:p w14:paraId="680A62EE">
      <w:pPr>
        <w:pStyle w:val="5"/>
        <w:rPr>
          <w:sz w:val="24"/>
          <w:szCs w:val="24"/>
        </w:rPr>
      </w:pPr>
    </w:p>
    <w:p w14:paraId="6754ECD1">
      <w:pPr>
        <w:rPr>
          <w:sz w:val="24"/>
          <w:szCs w:val="24"/>
        </w:rPr>
      </w:pPr>
      <w:r>
        <w:rPr>
          <w:sz w:val="24"/>
          <w:szCs w:val="24"/>
        </w:rPr>
        <w:t>« Об исполнении бюджета Коммунаровского</w:t>
      </w:r>
    </w:p>
    <w:p w14:paraId="004F4E94">
      <w:pPr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  <w:r>
        <w:rPr>
          <w:b/>
          <w:sz w:val="24"/>
          <w:szCs w:val="24"/>
        </w:rPr>
        <w:t xml:space="preserve"> за 1 квартал 202</w:t>
      </w:r>
      <w:r>
        <w:rPr>
          <w:rFonts w:hint="default"/>
          <w:b/>
          <w:sz w:val="24"/>
          <w:szCs w:val="24"/>
          <w:lang w:val="ru-RU"/>
        </w:rPr>
        <w:t>6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>».</w:t>
      </w:r>
    </w:p>
    <w:p w14:paraId="0204EBA6">
      <w:pPr>
        <w:jc w:val="both"/>
        <w:rPr>
          <w:sz w:val="24"/>
          <w:szCs w:val="24"/>
        </w:rPr>
      </w:pPr>
    </w:p>
    <w:p w14:paraId="51D2ED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Совет депутатов </w:t>
      </w:r>
      <w:r>
        <w:rPr>
          <w:b/>
          <w:sz w:val="24"/>
          <w:szCs w:val="24"/>
        </w:rPr>
        <w:t>Коммунаровского сельского  поселения,</w:t>
      </w:r>
      <w:r>
        <w:rPr>
          <w:sz w:val="24"/>
          <w:szCs w:val="24"/>
        </w:rPr>
        <w:t xml:space="preserve"> рассмотрев  представленный Администрацией Коммунаровского сельского   поселения проект решения « Об исполнении бюджета </w:t>
      </w:r>
      <w:r>
        <w:rPr>
          <w:b/>
          <w:sz w:val="24"/>
          <w:szCs w:val="24"/>
        </w:rPr>
        <w:t>Коммунаровского сельского поселения за  1 квартал 202</w:t>
      </w:r>
      <w:r>
        <w:rPr>
          <w:rFonts w:hint="default"/>
          <w:b/>
          <w:sz w:val="24"/>
          <w:szCs w:val="24"/>
          <w:lang w:val="ru-RU"/>
        </w:rPr>
        <w:t>6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». </w:t>
      </w:r>
    </w:p>
    <w:p w14:paraId="3EB9C2B3">
      <w:pPr>
        <w:pStyle w:val="5"/>
        <w:rPr>
          <w:sz w:val="24"/>
          <w:szCs w:val="24"/>
        </w:rPr>
      </w:pPr>
    </w:p>
    <w:p w14:paraId="5BA4AF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14:paraId="3331710F">
      <w:pPr>
        <w:ind w:firstLine="720"/>
        <w:jc w:val="both"/>
        <w:rPr>
          <w:sz w:val="24"/>
          <w:szCs w:val="24"/>
        </w:rPr>
      </w:pPr>
    </w:p>
    <w:p w14:paraId="52DDBBE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отчет об исполнении бюджета </w:t>
      </w:r>
      <w:r>
        <w:rPr>
          <w:b/>
          <w:sz w:val="24"/>
          <w:szCs w:val="24"/>
        </w:rPr>
        <w:t>Коммунаровского  сельского  поселения</w:t>
      </w:r>
      <w:r>
        <w:rPr>
          <w:sz w:val="24"/>
          <w:szCs w:val="24"/>
        </w:rPr>
        <w:t xml:space="preserve"> бюджет поселения </w:t>
      </w:r>
      <w:r>
        <w:rPr>
          <w:b/>
          <w:sz w:val="24"/>
          <w:szCs w:val="24"/>
        </w:rPr>
        <w:t>за 1 квартал 202</w:t>
      </w:r>
      <w:r>
        <w:rPr>
          <w:rFonts w:hint="default"/>
          <w:b/>
          <w:sz w:val="24"/>
          <w:szCs w:val="24"/>
          <w:lang w:val="ru-RU"/>
        </w:rPr>
        <w:t>6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по доходам в сумме </w:t>
      </w:r>
      <w:r>
        <w:rPr>
          <w:b/>
          <w:bCs/>
          <w:sz w:val="24"/>
          <w:szCs w:val="24"/>
        </w:rPr>
        <w:t>5 577,</w:t>
      </w:r>
      <w:r>
        <w:rPr>
          <w:rFonts w:hint="default"/>
          <w:b/>
          <w:bCs/>
          <w:sz w:val="24"/>
          <w:szCs w:val="24"/>
          <w:lang w:val="ru-RU"/>
        </w:rPr>
        <w:t>8</w:t>
      </w:r>
      <w:r>
        <w:rPr>
          <w:b/>
          <w:sz w:val="24"/>
          <w:szCs w:val="24"/>
        </w:rPr>
        <w:t xml:space="preserve"> тыс. руб</w:t>
      </w:r>
      <w:r>
        <w:rPr>
          <w:sz w:val="24"/>
          <w:szCs w:val="24"/>
        </w:rPr>
        <w:t xml:space="preserve">. и по расходам  в сумме </w:t>
      </w:r>
      <w:r>
        <w:rPr>
          <w:b/>
          <w:sz w:val="24"/>
          <w:szCs w:val="24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7</w:t>
      </w:r>
      <w:r>
        <w:rPr>
          <w:b/>
          <w:sz w:val="24"/>
          <w:szCs w:val="24"/>
        </w:rPr>
        <w:t> 186,</w:t>
      </w:r>
      <w:r>
        <w:rPr>
          <w:rFonts w:hint="default"/>
          <w:b/>
          <w:sz w:val="24"/>
          <w:szCs w:val="24"/>
          <w:lang w:val="ru-RU"/>
        </w:rPr>
        <w:t>4</w:t>
      </w:r>
      <w:r>
        <w:rPr>
          <w:b/>
          <w:sz w:val="24"/>
          <w:szCs w:val="24"/>
        </w:rPr>
        <w:t>тыс. руб</w:t>
      </w:r>
      <w:r>
        <w:rPr>
          <w:sz w:val="24"/>
          <w:szCs w:val="24"/>
        </w:rPr>
        <w:t xml:space="preserve">., </w:t>
      </w:r>
      <w:r>
        <w:rPr>
          <w:sz w:val="28"/>
          <w:szCs w:val="28"/>
        </w:rPr>
        <w:t>дефицит</w:t>
      </w:r>
      <w:r>
        <w:rPr>
          <w:sz w:val="24"/>
          <w:szCs w:val="24"/>
        </w:rPr>
        <w:t xml:space="preserve"> бюджета  </w:t>
      </w:r>
      <w:r>
        <w:rPr>
          <w:b/>
          <w:sz w:val="24"/>
          <w:szCs w:val="24"/>
        </w:rPr>
        <w:t>1 608,60</w:t>
      </w:r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 xml:space="preserve"> тыс. руб</w:t>
      </w:r>
      <w:r>
        <w:rPr>
          <w:sz w:val="24"/>
          <w:szCs w:val="24"/>
        </w:rPr>
        <w:t>.</w:t>
      </w:r>
    </w:p>
    <w:p w14:paraId="65438832">
      <w:pPr>
        <w:ind w:left="765" w:firstLine="0"/>
        <w:jc w:val="both"/>
        <w:rPr>
          <w:sz w:val="24"/>
          <w:szCs w:val="24"/>
        </w:rPr>
      </w:pPr>
    </w:p>
    <w:p w14:paraId="5631F026">
      <w:pPr>
        <w:pStyle w:val="6"/>
        <w:ind w:firstLine="0"/>
        <w:rPr>
          <w:sz w:val="24"/>
          <w:szCs w:val="24"/>
        </w:rPr>
      </w:pPr>
      <w:r>
        <w:rPr>
          <w:sz w:val="24"/>
          <w:szCs w:val="24"/>
        </w:rPr>
        <w:t>2.  Утвердить:</w:t>
      </w:r>
    </w:p>
    <w:p w14:paraId="35C80B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Доходы бюджета </w:t>
      </w:r>
      <w:r>
        <w:rPr>
          <w:b/>
          <w:sz w:val="24"/>
          <w:szCs w:val="24"/>
        </w:rPr>
        <w:t>Коммунаровского</w:t>
      </w:r>
      <w:r>
        <w:rPr>
          <w:sz w:val="24"/>
          <w:szCs w:val="24"/>
        </w:rPr>
        <w:t xml:space="preserve"> сельского  поселения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 кодам классификации доходов бюджета</w:t>
      </w:r>
      <w:r>
        <w:rPr>
          <w:b/>
          <w:sz w:val="24"/>
          <w:szCs w:val="24"/>
        </w:rPr>
        <w:t xml:space="preserve"> за  1 квартал 202</w:t>
      </w:r>
      <w:r>
        <w:rPr>
          <w:rFonts w:hint="default"/>
          <w:b/>
          <w:sz w:val="24"/>
          <w:szCs w:val="24"/>
          <w:lang w:val="ru-RU"/>
        </w:rPr>
        <w:t>6</w:t>
      </w:r>
      <w:r>
        <w:rPr>
          <w:b/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согласно </w:t>
      </w:r>
      <w:r>
        <w:rPr>
          <w:b/>
          <w:sz w:val="24"/>
          <w:szCs w:val="24"/>
        </w:rPr>
        <w:t>приложению 1</w:t>
      </w:r>
      <w:r>
        <w:rPr>
          <w:sz w:val="24"/>
          <w:szCs w:val="24"/>
        </w:rPr>
        <w:t xml:space="preserve"> к настоящему решению;</w:t>
      </w:r>
    </w:p>
    <w:p w14:paraId="2D08A87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Расходы бюджета по ведомственной структуре расходов </w:t>
      </w:r>
      <w:r>
        <w:rPr>
          <w:b/>
          <w:sz w:val="24"/>
          <w:szCs w:val="24"/>
        </w:rPr>
        <w:t xml:space="preserve">Коммунаровского </w:t>
      </w:r>
      <w:r>
        <w:rPr>
          <w:sz w:val="24"/>
          <w:szCs w:val="24"/>
        </w:rPr>
        <w:t xml:space="preserve">сельского поселения  </w:t>
      </w:r>
      <w:r>
        <w:rPr>
          <w:b/>
          <w:sz w:val="24"/>
          <w:szCs w:val="24"/>
        </w:rPr>
        <w:t>за  1 квартал 202</w:t>
      </w:r>
      <w:r>
        <w:rPr>
          <w:rFonts w:hint="default"/>
          <w:b/>
          <w:sz w:val="24"/>
          <w:szCs w:val="24"/>
          <w:lang w:val="ru-RU"/>
        </w:rPr>
        <w:t>6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согласно </w:t>
      </w:r>
      <w:r>
        <w:rPr>
          <w:b/>
          <w:sz w:val="24"/>
          <w:szCs w:val="24"/>
        </w:rPr>
        <w:t>приложению 2</w:t>
      </w:r>
      <w:r>
        <w:rPr>
          <w:sz w:val="24"/>
          <w:szCs w:val="24"/>
        </w:rPr>
        <w:t xml:space="preserve"> к настоящему решению;</w:t>
      </w:r>
    </w:p>
    <w:p w14:paraId="170578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FECF5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Расходы бюджета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Коммунаровского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сельского  поселения  по разделам и подразделам классификации расходов бюджетов </w:t>
      </w:r>
      <w:r>
        <w:rPr>
          <w:b/>
          <w:sz w:val="24"/>
          <w:szCs w:val="24"/>
        </w:rPr>
        <w:t>за 1 квартал 202</w:t>
      </w:r>
      <w:r>
        <w:rPr>
          <w:rFonts w:hint="default"/>
          <w:b/>
          <w:sz w:val="24"/>
          <w:szCs w:val="24"/>
          <w:lang w:val="ru-RU"/>
        </w:rPr>
        <w:t>6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согласно </w:t>
      </w:r>
      <w:r>
        <w:rPr>
          <w:b/>
          <w:sz w:val="24"/>
          <w:szCs w:val="24"/>
        </w:rPr>
        <w:t>приложению 3</w:t>
      </w:r>
      <w:r>
        <w:rPr>
          <w:sz w:val="24"/>
          <w:szCs w:val="24"/>
        </w:rPr>
        <w:t xml:space="preserve"> к настоящему решению;</w:t>
      </w:r>
    </w:p>
    <w:p w14:paraId="51EA571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bookmarkStart w:id="0" w:name="_GoBack"/>
      <w:bookmarkEnd w:id="0"/>
    </w:p>
    <w:p w14:paraId="1F2D64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DB86C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Источники финансирования дефицита бюджета </w:t>
      </w:r>
      <w:r>
        <w:rPr>
          <w:b/>
          <w:sz w:val="24"/>
          <w:szCs w:val="24"/>
        </w:rPr>
        <w:t>Коммунаровского</w:t>
      </w:r>
      <w:r>
        <w:rPr>
          <w:sz w:val="24"/>
          <w:szCs w:val="24"/>
        </w:rPr>
        <w:t xml:space="preserve"> сельского поселения по кодам классификации источников финансирования дефицитов бюджетов </w:t>
      </w:r>
      <w:r>
        <w:rPr>
          <w:b/>
          <w:sz w:val="24"/>
          <w:szCs w:val="24"/>
        </w:rPr>
        <w:t>за 1 квартал  202</w:t>
      </w:r>
      <w:r>
        <w:rPr>
          <w:rFonts w:hint="default"/>
          <w:b/>
          <w:sz w:val="24"/>
          <w:szCs w:val="24"/>
          <w:lang w:val="ru-RU"/>
        </w:rPr>
        <w:t>6</w:t>
      </w:r>
      <w:r>
        <w:rPr>
          <w:b/>
          <w:sz w:val="24"/>
          <w:szCs w:val="24"/>
        </w:rPr>
        <w:t xml:space="preserve"> год </w:t>
      </w:r>
      <w:r>
        <w:rPr>
          <w:sz w:val="24"/>
          <w:szCs w:val="24"/>
        </w:rPr>
        <w:t>согласно</w:t>
      </w:r>
      <w:r>
        <w:rPr>
          <w:b/>
          <w:sz w:val="24"/>
          <w:szCs w:val="24"/>
        </w:rPr>
        <w:t xml:space="preserve"> приложения 4 </w:t>
      </w:r>
      <w:r>
        <w:rPr>
          <w:sz w:val="24"/>
          <w:szCs w:val="24"/>
        </w:rPr>
        <w:t>к настоящему решению.</w:t>
      </w:r>
    </w:p>
    <w:p w14:paraId="01D73FF4">
      <w:pPr>
        <w:ind w:firstLine="720"/>
        <w:jc w:val="both"/>
        <w:rPr>
          <w:sz w:val="24"/>
          <w:szCs w:val="24"/>
        </w:rPr>
      </w:pPr>
    </w:p>
    <w:p w14:paraId="34A3BAD5">
      <w:pPr>
        <w:pStyle w:val="6"/>
        <w:rPr>
          <w:sz w:val="24"/>
          <w:szCs w:val="24"/>
        </w:rPr>
      </w:pPr>
      <w:r>
        <w:rPr>
          <w:sz w:val="24"/>
          <w:szCs w:val="24"/>
        </w:rPr>
        <w:t>3. Решение о бюджете подлежи</w:t>
      </w:r>
      <w:r>
        <w:rPr>
          <w:sz w:val="24"/>
          <w:szCs w:val="24"/>
          <w:lang w:val="ru-RU"/>
        </w:rPr>
        <w:t>т</w:t>
      </w:r>
      <w:r>
        <w:rPr>
          <w:rFonts w:hint="default"/>
          <w:sz w:val="24"/>
          <w:szCs w:val="24"/>
          <w:lang w:val="ru-RU"/>
        </w:rPr>
        <w:t xml:space="preserve"> размещению на сайте администрации</w:t>
      </w:r>
      <w:r>
        <w:rPr>
          <w:sz w:val="24"/>
          <w:szCs w:val="24"/>
        </w:rPr>
        <w:t>.</w:t>
      </w:r>
    </w:p>
    <w:p w14:paraId="3B7954D6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D2E0635">
      <w:pPr>
        <w:pStyle w:val="7"/>
        <w:ind w:firstLine="0"/>
        <w:rPr>
          <w:sz w:val="24"/>
          <w:szCs w:val="24"/>
        </w:rPr>
      </w:pPr>
    </w:p>
    <w:p w14:paraId="021E8609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>Глава Коммунаровского</w:t>
      </w:r>
    </w:p>
    <w:p w14:paraId="63D39D2A">
      <w:pPr>
        <w:pStyle w:val="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сельского поселения:                                                                   О.Х.Бредихина</w:t>
      </w:r>
    </w:p>
    <w:p w14:paraId="76D54679">
      <w:pPr>
        <w:rPr>
          <w:sz w:val="24"/>
          <w:szCs w:val="24"/>
        </w:rPr>
      </w:pPr>
    </w:p>
    <w:p w14:paraId="0E8611C9">
      <w:pPr>
        <w:rPr>
          <w:sz w:val="24"/>
          <w:szCs w:val="24"/>
        </w:rPr>
      </w:pPr>
    </w:p>
    <w:p w14:paraId="6894E763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65" w:hanging="405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52459"/>
    <w:rsid w:val="53352459"/>
    <w:rsid w:val="5724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sz w:val="28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jc w:val="both"/>
    </w:pPr>
    <w:rPr>
      <w:sz w:val="28"/>
    </w:rPr>
  </w:style>
  <w:style w:type="paragraph" w:styleId="6">
    <w:name w:val="Body Text Indent"/>
    <w:basedOn w:val="1"/>
    <w:qFormat/>
    <w:uiPriority w:val="0"/>
    <w:pPr>
      <w:ind w:firstLine="720"/>
      <w:jc w:val="both"/>
    </w:pPr>
    <w:rPr>
      <w:sz w:val="28"/>
    </w:rPr>
  </w:style>
  <w:style w:type="paragraph" w:styleId="7">
    <w:name w:val="Body Text Indent 2"/>
    <w:basedOn w:val="1"/>
    <w:qFormat/>
    <w:uiPriority w:val="0"/>
    <w:pPr>
      <w:ind w:firstLine="709"/>
      <w:jc w:val="both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2026-04-21T08:06:00Z</dcterms:created>
  <dc:creator>Наталия</dc:creator>
  <cp:lastModifiedBy>Наталия</cp:lastModifiedBy>
  <cp:lastPrinted>2026-04-21T10:35:48Z</cp:lastPrinted>
  <dcterms:modified xsi:type="dcterms:W3CDTF">2026-04-21T10:37:10Z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DB422FF79BCF4B3A932244084CDBE01A_11</vt:lpwstr>
  </property>
</Properties>
</file>